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C51CD5" w:rsidP="00C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</w:t>
            </w:r>
            <w:r w:rsidR="00C114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A106CF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</w:t>
            </w:r>
            <w:r w:rsidR="00C51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ZATVOR U ZADRU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C4DF1" w:rsidRPr="00714C80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80">
        <w:rPr>
          <w:rFonts w:ascii="Times New Roman" w:hAnsi="Times New Roman" w:cs="Times New Roman"/>
          <w:sz w:val="24"/>
          <w:szCs w:val="24"/>
        </w:rPr>
        <w:t xml:space="preserve">KLASA; </w:t>
      </w:r>
      <w:r w:rsidR="00714C80">
        <w:rPr>
          <w:rFonts w:ascii="Times New Roman" w:hAnsi="Times New Roman" w:cs="Times New Roman"/>
          <w:sz w:val="24"/>
          <w:szCs w:val="24"/>
        </w:rPr>
        <w:t>400-02/23</w:t>
      </w:r>
      <w:r w:rsidR="006A6898" w:rsidRPr="00714C80">
        <w:rPr>
          <w:rFonts w:ascii="Times New Roman" w:hAnsi="Times New Roman" w:cs="Times New Roman"/>
          <w:sz w:val="24"/>
          <w:szCs w:val="24"/>
        </w:rPr>
        <w:t>-01/</w:t>
      </w:r>
      <w:r w:rsidR="0035103E">
        <w:rPr>
          <w:rFonts w:ascii="Times New Roman" w:hAnsi="Times New Roman" w:cs="Times New Roman"/>
          <w:sz w:val="24"/>
          <w:szCs w:val="24"/>
        </w:rPr>
        <w:t>73</w:t>
      </w:r>
    </w:p>
    <w:p w:rsidR="00A0257F" w:rsidRPr="00714C80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80">
        <w:rPr>
          <w:rFonts w:ascii="Times New Roman" w:hAnsi="Times New Roman" w:cs="Times New Roman"/>
          <w:sz w:val="24"/>
          <w:szCs w:val="24"/>
        </w:rPr>
        <w:t>URBROJ: 514-10-06-13-01-01/</w:t>
      </w:r>
      <w:r w:rsidR="00714C80">
        <w:rPr>
          <w:rFonts w:ascii="Times New Roman" w:hAnsi="Times New Roman" w:cs="Times New Roman"/>
          <w:sz w:val="24"/>
          <w:szCs w:val="24"/>
        </w:rPr>
        <w:t>01-23-01</w:t>
      </w:r>
    </w:p>
    <w:p w:rsidR="00C51CD5" w:rsidRDefault="00C51CD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4E6225">
        <w:rPr>
          <w:rFonts w:ascii="Times New Roman" w:hAnsi="Times New Roman" w:cs="Times New Roman"/>
          <w:sz w:val="24"/>
          <w:szCs w:val="24"/>
        </w:rPr>
        <w:t>21. kolovoza</w:t>
      </w:r>
      <w:r w:rsidR="00E27AF4">
        <w:rPr>
          <w:rFonts w:ascii="Times New Roman" w:hAnsi="Times New Roman" w:cs="Times New Roman"/>
          <w:sz w:val="24"/>
          <w:szCs w:val="24"/>
        </w:rPr>
        <w:t xml:space="preserve"> 202</w:t>
      </w:r>
      <w:r w:rsidR="00C51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A106CF">
        <w:rPr>
          <w:rFonts w:ascii="Times New Roman" w:hAnsi="Times New Roman" w:cs="Times New Roman"/>
          <w:sz w:val="24"/>
          <w:szCs w:val="24"/>
        </w:rPr>
        <w:t>3332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A106CF">
        <w:rPr>
          <w:rFonts w:ascii="Times New Roman" w:hAnsi="Times New Roman" w:cs="Times New Roman"/>
          <w:sz w:val="24"/>
          <w:szCs w:val="24"/>
        </w:rPr>
        <w:t>03159973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A106CF">
        <w:rPr>
          <w:rFonts w:ascii="Times New Roman" w:hAnsi="Times New Roman" w:cs="Times New Roman"/>
          <w:sz w:val="24"/>
          <w:szCs w:val="24"/>
        </w:rPr>
        <w:t>39019469578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A106CF">
        <w:rPr>
          <w:rFonts w:ascii="Times New Roman" w:hAnsi="Times New Roman" w:cs="Times New Roman"/>
          <w:sz w:val="24"/>
          <w:szCs w:val="24"/>
        </w:rPr>
        <w:t xml:space="preserve"> ZADAR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A106CF">
        <w:rPr>
          <w:rFonts w:ascii="Times New Roman" w:hAnsi="Times New Roman" w:cs="Times New Roman"/>
          <w:sz w:val="24"/>
          <w:szCs w:val="24"/>
        </w:rPr>
        <w:t>: Zore dalmatinske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A106CF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A106CF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A106CF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A106CF">
        <w:rPr>
          <w:rFonts w:ascii="Times New Roman" w:hAnsi="Times New Roman" w:cs="Times New Roman"/>
          <w:sz w:val="24"/>
          <w:szCs w:val="24"/>
        </w:rPr>
        <w:t>520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</w:t>
      </w:r>
      <w:r w:rsidR="006E4E55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6E4E55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A106CF">
        <w:rPr>
          <w:rFonts w:ascii="Times New Roman" w:hAnsi="Times New Roman" w:cs="Times New Roman"/>
          <w:sz w:val="24"/>
          <w:szCs w:val="24"/>
        </w:rPr>
        <w:t>202</w:t>
      </w:r>
      <w:r w:rsidR="00C51CD5">
        <w:rPr>
          <w:rFonts w:ascii="Times New Roman" w:hAnsi="Times New Roman" w:cs="Times New Roman"/>
          <w:sz w:val="24"/>
          <w:szCs w:val="24"/>
        </w:rPr>
        <w:t>3</w:t>
      </w:r>
      <w:r w:rsidR="00A106CF">
        <w:rPr>
          <w:rFonts w:ascii="Times New Roman" w:hAnsi="Times New Roman" w:cs="Times New Roman"/>
          <w:sz w:val="24"/>
          <w:szCs w:val="24"/>
        </w:rPr>
        <w:t>.</w:t>
      </w:r>
      <w:r w:rsidR="006E4E5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106CF">
        <w:rPr>
          <w:rFonts w:ascii="Times New Roman" w:hAnsi="Times New Roman" w:cs="Times New Roman"/>
          <w:sz w:val="24"/>
          <w:szCs w:val="24"/>
        </w:rPr>
        <w:t>Ante Lučić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4E6225">
        <w:rPr>
          <w:rFonts w:ascii="Times New Roman" w:hAnsi="Times New Roman" w:cs="Times New Roman"/>
          <w:b/>
          <w:sz w:val="24"/>
          <w:szCs w:val="24"/>
        </w:rPr>
        <w:t>POLUGODIŠNJI IZVJEŠTAJ O IZVRŠENJU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 01.01.</w:t>
      </w:r>
      <w:r w:rsidR="006A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F010D">
        <w:rPr>
          <w:rFonts w:ascii="Times New Roman" w:hAnsi="Times New Roman" w:cs="Times New Roman"/>
          <w:sz w:val="24"/>
          <w:szCs w:val="24"/>
        </w:rPr>
        <w:t>-</w:t>
      </w:r>
      <w:r w:rsidR="00431241">
        <w:rPr>
          <w:rFonts w:ascii="Times New Roman" w:hAnsi="Times New Roman" w:cs="Times New Roman"/>
          <w:b/>
          <w:sz w:val="24"/>
          <w:szCs w:val="24"/>
        </w:rPr>
        <w:t xml:space="preserve"> 30. 06. 202</w:t>
      </w:r>
      <w:r w:rsidR="00C51CD5">
        <w:rPr>
          <w:rFonts w:ascii="Times New Roman" w:hAnsi="Times New Roman" w:cs="Times New Roman"/>
          <w:b/>
          <w:sz w:val="24"/>
          <w:szCs w:val="24"/>
        </w:rPr>
        <w:t>3</w:t>
      </w:r>
      <w:r w:rsidR="006A6898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>Izvještaj o polugodišnjem izvršenju Financijskog plana propisan je člancima 81.-86. Zakona o proračunu (Narodne novine br.144/2021.), te Pravilnikom o polugodišnjem i godišnjem izvještaju o izvršenju proračuna i financijskog plana ( Narodne novine br.85/2023).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Slijedom gore navedenog  Izvještaj o izvršenju financijskog plana </w:t>
      </w:r>
      <w:r>
        <w:rPr>
          <w:rFonts w:ascii="Times New Roman" w:eastAsiaTheme="minorHAnsi" w:hAnsi="Times New Roman" w:cs="Times New Roman"/>
          <w:sz w:val="24"/>
          <w:szCs w:val="24"/>
        </w:rPr>
        <w:t>Zatvora u Zadru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sadrži: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>-Opći dio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-Posebni dio 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>-Obrazloženje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>Sukladno čl.42.Pravilnika  Obrazloženje u polugodišnjem izvještaju o izvršenju financijskog plana proračunskog korisnika  sastoji se od obrazloženja općeg dijela izvještaja o izvršenju financijskog plana.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b/>
          <w:sz w:val="24"/>
          <w:szCs w:val="24"/>
        </w:rPr>
        <w:t>OPĆI DIO PRORAČUNA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Iz sažetka Računa prihoda i rashoda vidljivo je da su u izvještajnom razdoblju 01-06/2023 ostvareni ukupni prihodi u iznosu </w:t>
      </w:r>
      <w:r>
        <w:rPr>
          <w:rFonts w:ascii="Times New Roman" w:eastAsiaTheme="minorHAnsi" w:hAnsi="Times New Roman" w:cs="Times New Roman"/>
          <w:sz w:val="24"/>
          <w:szCs w:val="24"/>
        </w:rPr>
        <w:t>948.813,24,00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što je 53 % ostvarenja od godišnjeg plana i  ukupni rashodi u iznosu </w:t>
      </w:r>
      <w:r>
        <w:rPr>
          <w:rFonts w:ascii="Times New Roman" w:eastAsiaTheme="minorHAnsi" w:hAnsi="Times New Roman" w:cs="Times New Roman"/>
          <w:sz w:val="24"/>
          <w:szCs w:val="24"/>
        </w:rPr>
        <w:t>938.277,91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što je 5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% ostvarenja od godišnjeg plana te je rezultat izvještajnog razdoblja višak prihoda u iznosu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10.535,33 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€. 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Ukupni prihodi i rashodi izvještajnog razdoblja navedeni su u Računu prihoda i rashoda, dok za račun financiranja nema nikakvih podataka s obzirom da </w:t>
      </w:r>
      <w:r>
        <w:rPr>
          <w:rFonts w:ascii="Times New Roman" w:eastAsiaTheme="minorHAnsi" w:hAnsi="Times New Roman" w:cs="Times New Roman"/>
          <w:sz w:val="24"/>
          <w:szCs w:val="24"/>
        </w:rPr>
        <w:t>Zatvor nije imao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primitke i izdatke za izvještajno razdoblje.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Prihodi i rashodi se u Računu prihoda i rashoda prikazuju prema ekonomskoj klasifikaciji. Od ukupno ostvarenih prihoda u iznosu </w:t>
      </w:r>
      <w:r>
        <w:rPr>
          <w:rFonts w:ascii="Times New Roman" w:eastAsiaTheme="minorHAnsi" w:hAnsi="Times New Roman" w:cs="Times New Roman"/>
          <w:sz w:val="24"/>
          <w:szCs w:val="24"/>
        </w:rPr>
        <w:t>948.813,24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većinu čine prihodi iz nadležnog proračuna u iznosu </w:t>
      </w:r>
      <w:r>
        <w:rPr>
          <w:rFonts w:ascii="Times New Roman" w:eastAsiaTheme="minorHAnsi" w:hAnsi="Times New Roman" w:cs="Times New Roman"/>
          <w:sz w:val="24"/>
          <w:szCs w:val="24"/>
        </w:rPr>
        <w:t>929.490,82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što je </w:t>
      </w:r>
      <w:r>
        <w:rPr>
          <w:rFonts w:ascii="Times New Roman" w:eastAsiaTheme="minorHAnsi" w:hAnsi="Times New Roman" w:cs="Times New Roman"/>
          <w:sz w:val="24"/>
          <w:szCs w:val="24"/>
        </w:rPr>
        <w:t>53,6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% ostvarenja od godišnjeg plana. 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Osim toga, ostvareni su prihodi od prodaje proizvoda i robe te pruženih usluga u iznosu </w:t>
      </w:r>
      <w:r>
        <w:rPr>
          <w:rFonts w:ascii="Times New Roman" w:eastAsiaTheme="minorHAnsi" w:hAnsi="Times New Roman" w:cs="Times New Roman"/>
          <w:sz w:val="24"/>
          <w:szCs w:val="24"/>
        </w:rPr>
        <w:t>12.141,94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što je ostvarenje od </w:t>
      </w:r>
      <w:r>
        <w:rPr>
          <w:rFonts w:ascii="Times New Roman" w:eastAsiaTheme="minorHAnsi" w:hAnsi="Times New Roman" w:cs="Times New Roman"/>
          <w:sz w:val="24"/>
          <w:szCs w:val="24"/>
        </w:rPr>
        <w:t>133,43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% od godišnjeg plana. Ove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prihode čine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prihodi od rabata u prodavaonici za zatvorenike, prihodi od </w:t>
      </w:r>
      <w:r>
        <w:rPr>
          <w:rFonts w:ascii="Times New Roman" w:eastAsiaTheme="minorHAnsi" w:hAnsi="Times New Roman" w:cs="Times New Roman"/>
          <w:sz w:val="24"/>
          <w:szCs w:val="24"/>
        </w:rPr>
        <w:t>najma za aparat sa toplim napitcima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>, prihodi od preprata zatvorenika, naknada štete, kopiranja</w:t>
      </w:r>
      <w:r>
        <w:rPr>
          <w:rFonts w:ascii="Times New Roman" w:eastAsiaTheme="minorHAnsi" w:hAnsi="Times New Roman" w:cs="Times New Roman"/>
          <w:sz w:val="24"/>
          <w:szCs w:val="24"/>
        </w:rPr>
        <w:t>, izrade kartica, pružanja usluga pranja i glačanja rublja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AC">
        <w:rPr>
          <w:rFonts w:ascii="Times New Roman" w:hAnsi="Times New Roman" w:cs="Times New Roman"/>
          <w:sz w:val="24"/>
          <w:szCs w:val="24"/>
        </w:rPr>
        <w:t xml:space="preserve">Ukupno ostvareni rashodi  iznose </w:t>
      </w:r>
      <w:r>
        <w:rPr>
          <w:rFonts w:ascii="Times New Roman" w:hAnsi="Times New Roman" w:cs="Times New Roman"/>
          <w:sz w:val="24"/>
          <w:szCs w:val="24"/>
        </w:rPr>
        <w:t>938.277,91</w:t>
      </w:r>
      <w:r w:rsidRPr="004724AC">
        <w:rPr>
          <w:rFonts w:ascii="Times New Roman" w:hAnsi="Times New Roman" w:cs="Times New Roman"/>
          <w:sz w:val="24"/>
          <w:szCs w:val="24"/>
        </w:rPr>
        <w:t xml:space="preserve"> € , a odnose se na: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AC">
        <w:rPr>
          <w:rFonts w:ascii="Times New Roman" w:hAnsi="Times New Roman" w:cs="Times New Roman"/>
          <w:sz w:val="24"/>
          <w:szCs w:val="24"/>
        </w:rPr>
        <w:t xml:space="preserve">-rashode za zaposlene u iznosu </w:t>
      </w:r>
      <w:r>
        <w:rPr>
          <w:rFonts w:ascii="Times New Roman" w:hAnsi="Times New Roman" w:cs="Times New Roman"/>
          <w:sz w:val="24"/>
          <w:szCs w:val="24"/>
        </w:rPr>
        <w:t>742.247,15</w:t>
      </w:r>
      <w:r w:rsidRPr="004724AC">
        <w:rPr>
          <w:rFonts w:ascii="Times New Roman" w:hAnsi="Times New Roman" w:cs="Times New Roman"/>
          <w:sz w:val="24"/>
          <w:szCs w:val="24"/>
        </w:rPr>
        <w:t xml:space="preserve"> € koji čine </w:t>
      </w:r>
      <w:r>
        <w:rPr>
          <w:rFonts w:ascii="Times New Roman" w:hAnsi="Times New Roman" w:cs="Times New Roman"/>
          <w:sz w:val="24"/>
          <w:szCs w:val="24"/>
        </w:rPr>
        <w:t>53,15</w:t>
      </w:r>
      <w:r w:rsidRPr="004724AC">
        <w:rPr>
          <w:rFonts w:ascii="Times New Roman" w:hAnsi="Times New Roman" w:cs="Times New Roman"/>
          <w:sz w:val="24"/>
          <w:szCs w:val="24"/>
        </w:rPr>
        <w:t>% godišnjeg plana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-materijalni rashodi u iznosu 186.265,66 </w:t>
      </w:r>
      <w:r w:rsidRPr="004724AC">
        <w:rPr>
          <w:rFonts w:ascii="Times New Roman" w:hAnsi="Times New Roman" w:cs="Times New Roman"/>
          <w:sz w:val="24"/>
          <w:szCs w:val="24"/>
        </w:rPr>
        <w:t xml:space="preserve">€ koji čine </w:t>
      </w:r>
      <w:r>
        <w:rPr>
          <w:rFonts w:ascii="Times New Roman" w:hAnsi="Times New Roman" w:cs="Times New Roman"/>
          <w:sz w:val="24"/>
          <w:szCs w:val="24"/>
        </w:rPr>
        <w:t>52,57</w:t>
      </w:r>
      <w:r w:rsidRPr="004724AC">
        <w:rPr>
          <w:rFonts w:ascii="Times New Roman" w:hAnsi="Times New Roman" w:cs="Times New Roman"/>
          <w:sz w:val="24"/>
          <w:szCs w:val="24"/>
        </w:rPr>
        <w:t xml:space="preserve"> % godišnjeg plana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AC">
        <w:rPr>
          <w:rFonts w:ascii="Times New Roman" w:hAnsi="Times New Roman" w:cs="Times New Roman"/>
          <w:sz w:val="24"/>
          <w:szCs w:val="24"/>
        </w:rPr>
        <w:t xml:space="preserve">-financijski rashodi u iznosu </w:t>
      </w:r>
      <w:r>
        <w:rPr>
          <w:rFonts w:ascii="Times New Roman" w:hAnsi="Times New Roman" w:cs="Times New Roman"/>
          <w:sz w:val="24"/>
          <w:szCs w:val="24"/>
        </w:rPr>
        <w:t>978,01</w:t>
      </w:r>
      <w:r w:rsidRPr="004724AC">
        <w:rPr>
          <w:rFonts w:ascii="Times New Roman" w:hAnsi="Times New Roman" w:cs="Times New Roman"/>
          <w:sz w:val="24"/>
          <w:szCs w:val="24"/>
        </w:rPr>
        <w:t xml:space="preserve"> € koji čine </w:t>
      </w:r>
      <w:r>
        <w:rPr>
          <w:rFonts w:ascii="Times New Roman" w:hAnsi="Times New Roman" w:cs="Times New Roman"/>
          <w:sz w:val="24"/>
          <w:szCs w:val="24"/>
        </w:rPr>
        <w:t>46,73</w:t>
      </w:r>
      <w:r w:rsidRPr="004724AC">
        <w:rPr>
          <w:rFonts w:ascii="Times New Roman" w:hAnsi="Times New Roman" w:cs="Times New Roman"/>
          <w:sz w:val="24"/>
          <w:szCs w:val="24"/>
        </w:rPr>
        <w:t xml:space="preserve"> % godišnjeg plana</w:t>
      </w:r>
    </w:p>
    <w:p w:rsid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AC">
        <w:rPr>
          <w:rFonts w:ascii="Times New Roman" w:hAnsi="Times New Roman" w:cs="Times New Roman"/>
          <w:sz w:val="24"/>
          <w:szCs w:val="24"/>
        </w:rPr>
        <w:t xml:space="preserve">-rashodi za nabavu nefinancijske imovine u iznosu </w:t>
      </w:r>
      <w:r>
        <w:rPr>
          <w:rFonts w:ascii="Times New Roman" w:hAnsi="Times New Roman" w:cs="Times New Roman"/>
          <w:sz w:val="24"/>
          <w:szCs w:val="24"/>
        </w:rPr>
        <w:t>7.180,45</w:t>
      </w:r>
      <w:r w:rsidRPr="004724AC">
        <w:rPr>
          <w:rFonts w:ascii="Times New Roman" w:hAnsi="Times New Roman" w:cs="Times New Roman"/>
          <w:sz w:val="24"/>
          <w:szCs w:val="24"/>
        </w:rPr>
        <w:t xml:space="preserve"> € koji su veći za 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  <w:r w:rsidRPr="004724AC">
        <w:rPr>
          <w:rFonts w:ascii="Times New Roman" w:hAnsi="Times New Roman" w:cs="Times New Roman"/>
          <w:sz w:val="24"/>
          <w:szCs w:val="24"/>
        </w:rPr>
        <w:t xml:space="preserve"> % od godišnjeg plana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b/>
          <w:sz w:val="24"/>
          <w:szCs w:val="24"/>
        </w:rPr>
        <w:t>PRIJENOS SREDSTAVA IZ PRETHODNE I U SLJEDEĆU GODINU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Prijenos sredstava iz prethodne godine ostvaren je u iznosu </w:t>
      </w:r>
      <w:r w:rsidR="00DB4150">
        <w:rPr>
          <w:rFonts w:ascii="Times New Roman" w:eastAsiaTheme="minorHAnsi" w:hAnsi="Times New Roman" w:cs="Times New Roman"/>
          <w:sz w:val="24"/>
          <w:szCs w:val="24"/>
        </w:rPr>
        <w:t>8.036,90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</w:t>
      </w:r>
      <w:r w:rsidR="00DB41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na dan 01.01.2023. sa izvora  31 sredstava Vlastiti prihodi, a koji služe za podmirenje rashoda nastalih obavljanjem vlastite djelatnosti kao i u svrhu poboljšanja standarda života i smještaja zatvorenika u zatvorskim uvjetima. </w:t>
      </w:r>
    </w:p>
    <w:p w:rsidR="004724AC" w:rsidRPr="004724AC" w:rsidRDefault="004724AC" w:rsidP="004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Prijenos sredstava u sljedeće razdoblje iznosi </w:t>
      </w:r>
      <w:r w:rsidR="00947630">
        <w:rPr>
          <w:rFonts w:ascii="Times New Roman" w:eastAsiaTheme="minorHAnsi" w:hAnsi="Times New Roman" w:cs="Times New Roman"/>
          <w:sz w:val="24"/>
          <w:szCs w:val="24"/>
        </w:rPr>
        <w:t>18.572,20</w:t>
      </w:r>
      <w:r w:rsidRPr="004724AC">
        <w:rPr>
          <w:rFonts w:ascii="Times New Roman" w:eastAsiaTheme="minorHAnsi" w:hAnsi="Times New Roman" w:cs="Times New Roman"/>
          <w:sz w:val="24"/>
          <w:szCs w:val="24"/>
        </w:rPr>
        <w:t xml:space="preserve"> € na izvoru sredstava 31 - Vlastiti prihodi te će se isti koristiti za plaćanje nastalih rashoda od obavljanja vlastite djelatnosti kao i u svrhu poboljšanja života i smještaja zatvorenika. </w:t>
      </w:r>
    </w:p>
    <w:p w:rsidR="004724AC" w:rsidRPr="004724AC" w:rsidRDefault="004724AC" w:rsidP="004724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724AC" w:rsidRPr="004724AC" w:rsidRDefault="004724AC" w:rsidP="004724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27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UPRAVITELJ</w:t>
      </w:r>
    </w:p>
    <w:p w:rsidR="001B34A2" w:rsidRPr="0030134A" w:rsidRDefault="001B34A2" w:rsidP="00834936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64A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7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Ante Lučić                                                                    </w:t>
      </w:r>
    </w:p>
    <w:sectPr w:rsidR="001B34A2" w:rsidRPr="0030134A" w:rsidSect="002C4DF1">
      <w:footerReference w:type="default" r:id="rId9"/>
      <w:pgSz w:w="11906" w:h="16838" w:code="9"/>
      <w:pgMar w:top="1440" w:right="1080" w:bottom="283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F5" w:rsidRDefault="00E948F5" w:rsidP="00CF7701">
      <w:pPr>
        <w:spacing w:after="0" w:line="240" w:lineRule="auto"/>
      </w:pPr>
      <w:r>
        <w:separator/>
      </w:r>
    </w:p>
  </w:endnote>
  <w:endnote w:type="continuationSeparator" w:id="0">
    <w:p w:rsidR="00E948F5" w:rsidRDefault="00E948F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30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F5" w:rsidRDefault="00E948F5" w:rsidP="00CF7701">
      <w:pPr>
        <w:spacing w:after="0" w:line="240" w:lineRule="auto"/>
      </w:pPr>
      <w:r>
        <w:separator/>
      </w:r>
    </w:p>
  </w:footnote>
  <w:footnote w:type="continuationSeparator" w:id="0">
    <w:p w:rsidR="00E948F5" w:rsidRDefault="00E948F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702926"/>
    <w:multiLevelType w:val="hybridMultilevel"/>
    <w:tmpl w:val="AC36046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1BBD"/>
    <w:multiLevelType w:val="hybridMultilevel"/>
    <w:tmpl w:val="CBF62224"/>
    <w:lvl w:ilvl="0" w:tplc="6922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C4387"/>
    <w:multiLevelType w:val="hybridMultilevel"/>
    <w:tmpl w:val="B2EECBEE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345B"/>
    <w:rsid w:val="00016437"/>
    <w:rsid w:val="0002159D"/>
    <w:rsid w:val="00026B65"/>
    <w:rsid w:val="000363C3"/>
    <w:rsid w:val="00047CD2"/>
    <w:rsid w:val="00053C94"/>
    <w:rsid w:val="00054FB0"/>
    <w:rsid w:val="00056D81"/>
    <w:rsid w:val="00067ED1"/>
    <w:rsid w:val="00070008"/>
    <w:rsid w:val="00074285"/>
    <w:rsid w:val="00083EB8"/>
    <w:rsid w:val="00084585"/>
    <w:rsid w:val="00085C12"/>
    <w:rsid w:val="000900F8"/>
    <w:rsid w:val="000923B9"/>
    <w:rsid w:val="00092D4E"/>
    <w:rsid w:val="00095C1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E34D3"/>
    <w:rsid w:val="000F0D38"/>
    <w:rsid w:val="000F308E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430F"/>
    <w:rsid w:val="001A6E05"/>
    <w:rsid w:val="001A6FAF"/>
    <w:rsid w:val="001B158E"/>
    <w:rsid w:val="001B19C2"/>
    <w:rsid w:val="001B34A2"/>
    <w:rsid w:val="001B52C2"/>
    <w:rsid w:val="001C3EA1"/>
    <w:rsid w:val="001C6FED"/>
    <w:rsid w:val="001D4685"/>
    <w:rsid w:val="001E2395"/>
    <w:rsid w:val="001E362F"/>
    <w:rsid w:val="001E55C2"/>
    <w:rsid w:val="001E5D7D"/>
    <w:rsid w:val="001E6689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7006D"/>
    <w:rsid w:val="002707CA"/>
    <w:rsid w:val="00280852"/>
    <w:rsid w:val="002826C3"/>
    <w:rsid w:val="00284E42"/>
    <w:rsid w:val="00286C25"/>
    <w:rsid w:val="0028733B"/>
    <w:rsid w:val="002B42E8"/>
    <w:rsid w:val="002C4DF1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03E"/>
    <w:rsid w:val="00351B5C"/>
    <w:rsid w:val="00352C16"/>
    <w:rsid w:val="00367AEC"/>
    <w:rsid w:val="003714D4"/>
    <w:rsid w:val="003763B4"/>
    <w:rsid w:val="00387EAE"/>
    <w:rsid w:val="00392AB7"/>
    <w:rsid w:val="00397778"/>
    <w:rsid w:val="003A6EED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010D"/>
    <w:rsid w:val="003F4A76"/>
    <w:rsid w:val="003F668C"/>
    <w:rsid w:val="0040011B"/>
    <w:rsid w:val="004001AF"/>
    <w:rsid w:val="00401FF0"/>
    <w:rsid w:val="00403E64"/>
    <w:rsid w:val="0042043E"/>
    <w:rsid w:val="00431241"/>
    <w:rsid w:val="00434120"/>
    <w:rsid w:val="004342BC"/>
    <w:rsid w:val="00434EE6"/>
    <w:rsid w:val="00442711"/>
    <w:rsid w:val="00456AE8"/>
    <w:rsid w:val="00457597"/>
    <w:rsid w:val="00457840"/>
    <w:rsid w:val="0047230E"/>
    <w:rsid w:val="004724AC"/>
    <w:rsid w:val="0047271B"/>
    <w:rsid w:val="004743FC"/>
    <w:rsid w:val="00482F69"/>
    <w:rsid w:val="00484173"/>
    <w:rsid w:val="00487A83"/>
    <w:rsid w:val="00487B4B"/>
    <w:rsid w:val="00496EA0"/>
    <w:rsid w:val="00497EF9"/>
    <w:rsid w:val="004A2BC9"/>
    <w:rsid w:val="004B017D"/>
    <w:rsid w:val="004B07A8"/>
    <w:rsid w:val="004B4054"/>
    <w:rsid w:val="004B5CDE"/>
    <w:rsid w:val="004E2153"/>
    <w:rsid w:val="004E6225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5A47"/>
    <w:rsid w:val="00551FB2"/>
    <w:rsid w:val="00560966"/>
    <w:rsid w:val="0057198F"/>
    <w:rsid w:val="0057460E"/>
    <w:rsid w:val="00583EA0"/>
    <w:rsid w:val="005925B3"/>
    <w:rsid w:val="00594C33"/>
    <w:rsid w:val="005A039F"/>
    <w:rsid w:val="005A5615"/>
    <w:rsid w:val="005B0331"/>
    <w:rsid w:val="005D348C"/>
    <w:rsid w:val="005D35C1"/>
    <w:rsid w:val="005E32FE"/>
    <w:rsid w:val="005E35DD"/>
    <w:rsid w:val="005E7D90"/>
    <w:rsid w:val="005F2D27"/>
    <w:rsid w:val="005F33BD"/>
    <w:rsid w:val="005F51EC"/>
    <w:rsid w:val="005F5482"/>
    <w:rsid w:val="00601257"/>
    <w:rsid w:val="00602AA5"/>
    <w:rsid w:val="00603761"/>
    <w:rsid w:val="0060580A"/>
    <w:rsid w:val="00611730"/>
    <w:rsid w:val="006150F9"/>
    <w:rsid w:val="00624712"/>
    <w:rsid w:val="00631FDF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898"/>
    <w:rsid w:val="006A6D03"/>
    <w:rsid w:val="006C30A2"/>
    <w:rsid w:val="006E17C8"/>
    <w:rsid w:val="006E4E55"/>
    <w:rsid w:val="006E75B4"/>
    <w:rsid w:val="006F0C17"/>
    <w:rsid w:val="006F4AEC"/>
    <w:rsid w:val="006F7819"/>
    <w:rsid w:val="006F7A34"/>
    <w:rsid w:val="00703269"/>
    <w:rsid w:val="00710BA1"/>
    <w:rsid w:val="00714C80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7579B"/>
    <w:rsid w:val="00782F64"/>
    <w:rsid w:val="00783916"/>
    <w:rsid w:val="00786358"/>
    <w:rsid w:val="0079028B"/>
    <w:rsid w:val="007A6477"/>
    <w:rsid w:val="007A7EF3"/>
    <w:rsid w:val="007B1D60"/>
    <w:rsid w:val="007B2749"/>
    <w:rsid w:val="007C4E1E"/>
    <w:rsid w:val="007D6942"/>
    <w:rsid w:val="007D6C1E"/>
    <w:rsid w:val="007E06DA"/>
    <w:rsid w:val="007E1542"/>
    <w:rsid w:val="007E5A33"/>
    <w:rsid w:val="007E75FA"/>
    <w:rsid w:val="007F69BB"/>
    <w:rsid w:val="00804809"/>
    <w:rsid w:val="00805CF4"/>
    <w:rsid w:val="00815190"/>
    <w:rsid w:val="00817A77"/>
    <w:rsid w:val="00821886"/>
    <w:rsid w:val="00821EAD"/>
    <w:rsid w:val="00823CA5"/>
    <w:rsid w:val="0082544F"/>
    <w:rsid w:val="00826C72"/>
    <w:rsid w:val="00827B6D"/>
    <w:rsid w:val="00834416"/>
    <w:rsid w:val="00834936"/>
    <w:rsid w:val="00836CD9"/>
    <w:rsid w:val="00842572"/>
    <w:rsid w:val="008508DD"/>
    <w:rsid w:val="0085218D"/>
    <w:rsid w:val="0085515E"/>
    <w:rsid w:val="008570A3"/>
    <w:rsid w:val="008570A8"/>
    <w:rsid w:val="00873794"/>
    <w:rsid w:val="008754C3"/>
    <w:rsid w:val="0087684B"/>
    <w:rsid w:val="00897694"/>
    <w:rsid w:val="008A0286"/>
    <w:rsid w:val="008A5E8E"/>
    <w:rsid w:val="008B1B92"/>
    <w:rsid w:val="008C5732"/>
    <w:rsid w:val="008C75E4"/>
    <w:rsid w:val="008D3846"/>
    <w:rsid w:val="008D4956"/>
    <w:rsid w:val="008D5385"/>
    <w:rsid w:val="008D6FDB"/>
    <w:rsid w:val="008E332E"/>
    <w:rsid w:val="008E4478"/>
    <w:rsid w:val="008E52A0"/>
    <w:rsid w:val="008F120A"/>
    <w:rsid w:val="00904E99"/>
    <w:rsid w:val="00911B5A"/>
    <w:rsid w:val="00915819"/>
    <w:rsid w:val="009163A4"/>
    <w:rsid w:val="00927BC4"/>
    <w:rsid w:val="00931EF8"/>
    <w:rsid w:val="009433B8"/>
    <w:rsid w:val="00945982"/>
    <w:rsid w:val="00947630"/>
    <w:rsid w:val="0095024A"/>
    <w:rsid w:val="009543D7"/>
    <w:rsid w:val="00957C36"/>
    <w:rsid w:val="009611F8"/>
    <w:rsid w:val="00961E8B"/>
    <w:rsid w:val="00962FFF"/>
    <w:rsid w:val="009669AD"/>
    <w:rsid w:val="009711C1"/>
    <w:rsid w:val="00980CAE"/>
    <w:rsid w:val="00983B02"/>
    <w:rsid w:val="00984FC6"/>
    <w:rsid w:val="009920D4"/>
    <w:rsid w:val="0099577C"/>
    <w:rsid w:val="009A187D"/>
    <w:rsid w:val="009A1B8A"/>
    <w:rsid w:val="009A4F81"/>
    <w:rsid w:val="009B1275"/>
    <w:rsid w:val="009B6186"/>
    <w:rsid w:val="009C08DF"/>
    <w:rsid w:val="009C0D21"/>
    <w:rsid w:val="009C4792"/>
    <w:rsid w:val="009C72EF"/>
    <w:rsid w:val="009D1C88"/>
    <w:rsid w:val="009D1D0F"/>
    <w:rsid w:val="009D7C9C"/>
    <w:rsid w:val="009E193A"/>
    <w:rsid w:val="009E23C8"/>
    <w:rsid w:val="009E3D90"/>
    <w:rsid w:val="009F0645"/>
    <w:rsid w:val="00A002AD"/>
    <w:rsid w:val="00A0257F"/>
    <w:rsid w:val="00A106CF"/>
    <w:rsid w:val="00A17CF0"/>
    <w:rsid w:val="00A22280"/>
    <w:rsid w:val="00A23A01"/>
    <w:rsid w:val="00A26124"/>
    <w:rsid w:val="00A270E5"/>
    <w:rsid w:val="00A36845"/>
    <w:rsid w:val="00A449B8"/>
    <w:rsid w:val="00A45F0B"/>
    <w:rsid w:val="00A51D05"/>
    <w:rsid w:val="00A6277F"/>
    <w:rsid w:val="00A62932"/>
    <w:rsid w:val="00A63207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5A08"/>
    <w:rsid w:val="00AD61EB"/>
    <w:rsid w:val="00AD650D"/>
    <w:rsid w:val="00AD6691"/>
    <w:rsid w:val="00AD7524"/>
    <w:rsid w:val="00AF0995"/>
    <w:rsid w:val="00AF0E37"/>
    <w:rsid w:val="00AF5E5D"/>
    <w:rsid w:val="00AF6221"/>
    <w:rsid w:val="00B11C80"/>
    <w:rsid w:val="00B11EBE"/>
    <w:rsid w:val="00B2465D"/>
    <w:rsid w:val="00B307E5"/>
    <w:rsid w:val="00B35473"/>
    <w:rsid w:val="00B43186"/>
    <w:rsid w:val="00B52FC6"/>
    <w:rsid w:val="00B55328"/>
    <w:rsid w:val="00B6014B"/>
    <w:rsid w:val="00B606E9"/>
    <w:rsid w:val="00B649CE"/>
    <w:rsid w:val="00B67CFF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4439"/>
    <w:rsid w:val="00BC02C4"/>
    <w:rsid w:val="00BC1412"/>
    <w:rsid w:val="00BD61E4"/>
    <w:rsid w:val="00BE4BFC"/>
    <w:rsid w:val="00BE6993"/>
    <w:rsid w:val="00BF13BA"/>
    <w:rsid w:val="00BF3E3D"/>
    <w:rsid w:val="00BF46D6"/>
    <w:rsid w:val="00C11417"/>
    <w:rsid w:val="00C14345"/>
    <w:rsid w:val="00C21973"/>
    <w:rsid w:val="00C23D94"/>
    <w:rsid w:val="00C32045"/>
    <w:rsid w:val="00C37FFD"/>
    <w:rsid w:val="00C43DBE"/>
    <w:rsid w:val="00C44E35"/>
    <w:rsid w:val="00C46433"/>
    <w:rsid w:val="00C47418"/>
    <w:rsid w:val="00C51CD5"/>
    <w:rsid w:val="00C55A83"/>
    <w:rsid w:val="00C61EA3"/>
    <w:rsid w:val="00C64ACB"/>
    <w:rsid w:val="00C67530"/>
    <w:rsid w:val="00C75EC5"/>
    <w:rsid w:val="00C7633A"/>
    <w:rsid w:val="00C84AAF"/>
    <w:rsid w:val="00C87BBA"/>
    <w:rsid w:val="00CA53A0"/>
    <w:rsid w:val="00CA55D0"/>
    <w:rsid w:val="00CA6CDE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E7EB0"/>
    <w:rsid w:val="00CF70FE"/>
    <w:rsid w:val="00CF741B"/>
    <w:rsid w:val="00CF750A"/>
    <w:rsid w:val="00CF7701"/>
    <w:rsid w:val="00D01A87"/>
    <w:rsid w:val="00D056E3"/>
    <w:rsid w:val="00D12D9D"/>
    <w:rsid w:val="00D140F6"/>
    <w:rsid w:val="00D162D0"/>
    <w:rsid w:val="00D164C4"/>
    <w:rsid w:val="00D1691A"/>
    <w:rsid w:val="00D258F2"/>
    <w:rsid w:val="00D32775"/>
    <w:rsid w:val="00D328DA"/>
    <w:rsid w:val="00D36B47"/>
    <w:rsid w:val="00D40106"/>
    <w:rsid w:val="00D40E5A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00B5"/>
    <w:rsid w:val="00DB3D90"/>
    <w:rsid w:val="00DB4150"/>
    <w:rsid w:val="00DC152B"/>
    <w:rsid w:val="00DC1A76"/>
    <w:rsid w:val="00DD5BB7"/>
    <w:rsid w:val="00DE0F36"/>
    <w:rsid w:val="00DE2DA6"/>
    <w:rsid w:val="00DE5E15"/>
    <w:rsid w:val="00DF08C8"/>
    <w:rsid w:val="00DF12D7"/>
    <w:rsid w:val="00DF1913"/>
    <w:rsid w:val="00DF4547"/>
    <w:rsid w:val="00DF576C"/>
    <w:rsid w:val="00E0578B"/>
    <w:rsid w:val="00E06AAE"/>
    <w:rsid w:val="00E11BDD"/>
    <w:rsid w:val="00E12BE0"/>
    <w:rsid w:val="00E16B3C"/>
    <w:rsid w:val="00E17875"/>
    <w:rsid w:val="00E256C4"/>
    <w:rsid w:val="00E27AF4"/>
    <w:rsid w:val="00E30C51"/>
    <w:rsid w:val="00E41C05"/>
    <w:rsid w:val="00E42C6C"/>
    <w:rsid w:val="00E45D57"/>
    <w:rsid w:val="00E50DDA"/>
    <w:rsid w:val="00E5572C"/>
    <w:rsid w:val="00E56BA4"/>
    <w:rsid w:val="00E61B00"/>
    <w:rsid w:val="00E66A22"/>
    <w:rsid w:val="00E7736D"/>
    <w:rsid w:val="00E80903"/>
    <w:rsid w:val="00E813F8"/>
    <w:rsid w:val="00E87D75"/>
    <w:rsid w:val="00E948F5"/>
    <w:rsid w:val="00E95C3F"/>
    <w:rsid w:val="00EC3E0D"/>
    <w:rsid w:val="00ED278F"/>
    <w:rsid w:val="00ED5F9A"/>
    <w:rsid w:val="00ED6D2B"/>
    <w:rsid w:val="00ED7EE9"/>
    <w:rsid w:val="00EE544F"/>
    <w:rsid w:val="00F03B57"/>
    <w:rsid w:val="00F06E94"/>
    <w:rsid w:val="00F134FC"/>
    <w:rsid w:val="00F13EB3"/>
    <w:rsid w:val="00F15EC2"/>
    <w:rsid w:val="00F20A43"/>
    <w:rsid w:val="00F22993"/>
    <w:rsid w:val="00F2337D"/>
    <w:rsid w:val="00F412BB"/>
    <w:rsid w:val="00F43F0F"/>
    <w:rsid w:val="00F5379E"/>
    <w:rsid w:val="00F538B5"/>
    <w:rsid w:val="00F555EB"/>
    <w:rsid w:val="00F61C2C"/>
    <w:rsid w:val="00F6292B"/>
    <w:rsid w:val="00F6749D"/>
    <w:rsid w:val="00F7032C"/>
    <w:rsid w:val="00F74736"/>
    <w:rsid w:val="00F76365"/>
    <w:rsid w:val="00F76555"/>
    <w:rsid w:val="00F8062F"/>
    <w:rsid w:val="00F85768"/>
    <w:rsid w:val="00F91D61"/>
    <w:rsid w:val="00F93D1E"/>
    <w:rsid w:val="00F967A0"/>
    <w:rsid w:val="00FA22AB"/>
    <w:rsid w:val="00FC780C"/>
    <w:rsid w:val="00FC7DCA"/>
    <w:rsid w:val="00FD2741"/>
    <w:rsid w:val="00FE4C1A"/>
    <w:rsid w:val="00FE5708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5F10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A9CB-2F06-4105-A9E9-89DF098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Danica Milardović</cp:lastModifiedBy>
  <cp:revision>476</cp:revision>
  <cp:lastPrinted>2023-08-21T11:14:00Z</cp:lastPrinted>
  <dcterms:created xsi:type="dcterms:W3CDTF">2018-02-14T08:36:00Z</dcterms:created>
  <dcterms:modified xsi:type="dcterms:W3CDTF">2023-09-04T09:51:00Z</dcterms:modified>
</cp:coreProperties>
</file>